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B6" w:rsidRDefault="00292EB6" w:rsidP="00292E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Управление Федеральной антимонопольной службы по </w:t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Республике Ингушетия</w:t>
      </w:r>
    </w:p>
    <w:p w:rsidR="00292EB6" w:rsidRDefault="00292EB6" w:rsidP="00292EB6">
      <w:pPr>
        <w:pStyle w:val="a3"/>
        <w:shd w:val="clear" w:color="auto" w:fill="FFFFFF"/>
        <w:spacing w:before="0" w:beforeAutospacing="0" w:after="75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92EB6" w:rsidRDefault="00292EB6" w:rsidP="00292E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ОБЪЯВЛЯЕТ</w:t>
      </w:r>
    </w:p>
    <w:p w:rsidR="00292EB6" w:rsidRDefault="00292EB6" w:rsidP="00292E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о проведении второго этапа конкурса</w:t>
      </w:r>
    </w:p>
    <w:p w:rsidR="00292EB6" w:rsidRDefault="00292EB6" w:rsidP="00292E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по формированию кадрового резерва для замещения вакантных должностей государственной гражданской службы </w:t>
      </w:r>
    </w:p>
    <w:p w:rsidR="00292EB6" w:rsidRDefault="00292EB6" w:rsidP="00292E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старшей</w:t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группы  должностей</w:t>
      </w:r>
    </w:p>
    <w:p w:rsidR="00292EB6" w:rsidRDefault="00292EB6" w:rsidP="00292E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Управления Федеральной антимонопольной службы по </w:t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Республике Ингушетия</w:t>
      </w:r>
    </w:p>
    <w:p w:rsidR="00292EB6" w:rsidRDefault="00292EB6" w:rsidP="00292E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292EB6" w:rsidRDefault="00292EB6" w:rsidP="00292EB6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Ко второму этапу конкурса допущены следующие претенденты:</w:t>
      </w:r>
    </w:p>
    <w:p w:rsidR="00292EB6" w:rsidRDefault="00292EB6" w:rsidP="00292EB6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Ужахова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Лейла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Темирлановна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;</w:t>
      </w:r>
    </w:p>
    <w:p w:rsidR="00292EB6" w:rsidRDefault="00292EB6" w:rsidP="00292EB6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Балкоев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Ислам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Иссаевич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;</w:t>
      </w:r>
    </w:p>
    <w:p w:rsidR="00292EB6" w:rsidRDefault="00292EB6" w:rsidP="00292EB6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Патиев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Лорс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Султанович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;</w:t>
      </w:r>
    </w:p>
    <w:p w:rsidR="00292EB6" w:rsidRDefault="00292EB6" w:rsidP="00292EB6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Яндиева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Аза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Султангиреевна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;</w:t>
      </w:r>
    </w:p>
    <w:p w:rsidR="00292EB6" w:rsidRDefault="00292EB6" w:rsidP="00292E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Второй этап конкурса состоится </w:t>
      </w:r>
      <w:r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 xml:space="preserve">11 </w:t>
      </w:r>
      <w:r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>июн</w:t>
      </w:r>
      <w:r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>я 2019 года с 11-00 по адресу: </w:t>
      </w:r>
      <w:r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 xml:space="preserve">386102, 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>г</w:t>
      </w:r>
      <w:proofErr w:type="gramStart"/>
      <w:r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>.Н</w:t>
      </w:r>
      <w:proofErr w:type="gramEnd"/>
      <w:r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>азрань</w:t>
      </w:r>
      <w:proofErr w:type="spellEnd"/>
      <w:r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>ул.Победы</w:t>
      </w:r>
      <w:proofErr w:type="spellEnd"/>
      <w:r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 xml:space="preserve">, </w:t>
      </w:r>
      <w:r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>3, корп. С</w:t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92EB6" w:rsidRDefault="00292EB6" w:rsidP="00292EB6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92EB6" w:rsidRDefault="00292EB6" w:rsidP="00292EB6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Подробную информацию о втором этапе конкурса можно получить в рабочие дни с 09 часов 00 мин. до 1</w:t>
      </w:r>
      <w:r>
        <w:rPr>
          <w:rFonts w:ascii="Tahoma" w:hAnsi="Tahoma" w:cs="Tahoma"/>
          <w:color w:val="000000"/>
          <w:sz w:val="20"/>
          <w:szCs w:val="20"/>
        </w:rPr>
        <w:t>7</w:t>
      </w:r>
      <w:r>
        <w:rPr>
          <w:rFonts w:ascii="Tahoma" w:hAnsi="Tahoma" w:cs="Tahoma"/>
          <w:color w:val="000000"/>
          <w:sz w:val="20"/>
          <w:szCs w:val="20"/>
        </w:rPr>
        <w:t xml:space="preserve"> часов </w:t>
      </w:r>
      <w:r>
        <w:rPr>
          <w:rFonts w:ascii="Tahoma" w:hAnsi="Tahoma" w:cs="Tahoma"/>
          <w:color w:val="000000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0 мин. (обед с 1</w:t>
      </w:r>
      <w:r>
        <w:rPr>
          <w:rFonts w:ascii="Tahoma" w:hAnsi="Tahoma" w:cs="Tahoma"/>
          <w:color w:val="000000"/>
          <w:sz w:val="20"/>
          <w:szCs w:val="20"/>
        </w:rPr>
        <w:t>3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0 до 1</w:t>
      </w:r>
      <w:r>
        <w:rPr>
          <w:rFonts w:ascii="Tahoma" w:hAnsi="Tahoma" w:cs="Tahoma"/>
          <w:color w:val="000000"/>
          <w:sz w:val="20"/>
          <w:szCs w:val="20"/>
        </w:rPr>
        <w:t>4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0) по телефону управления: (8732) 22-87-</w:t>
      </w:r>
      <w:r>
        <w:rPr>
          <w:rFonts w:ascii="Tahoma" w:hAnsi="Tahoma" w:cs="Tahoma"/>
          <w:color w:val="000000"/>
          <w:sz w:val="20"/>
          <w:szCs w:val="20"/>
        </w:rPr>
        <w:t>28</w:t>
      </w:r>
    </w:p>
    <w:p w:rsidR="00292EB6" w:rsidRDefault="00292EB6" w:rsidP="00292E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292EB6" w:rsidRDefault="00292EB6" w:rsidP="00292E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 сайте</w:t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: </w:t>
      </w:r>
      <w:bookmarkStart w:id="0" w:name="_GoBack"/>
      <w:bookmarkEnd w:id="0"/>
      <w:r w:rsidR="00984C4B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bdr w:val="none" w:sz="0" w:space="0" w:color="auto" w:frame="1"/>
        </w:rPr>
        <w:fldChar w:fldCharType="begin"/>
      </w:r>
      <w:r w:rsidR="00984C4B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bdr w:val="none" w:sz="0" w:space="0" w:color="auto" w:frame="1"/>
        </w:rPr>
        <w:instrText xml:space="preserve"> HYPERLINK "http://</w:instrText>
      </w:r>
      <w:r w:rsidR="00984C4B" w:rsidRPr="00984C4B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bdr w:val="none" w:sz="0" w:space="0" w:color="auto" w:frame="1"/>
        </w:rPr>
        <w:instrText>www.сhe-in.fas.gov.ru</w:instrText>
      </w:r>
      <w:r w:rsidR="00984C4B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bdr w:val="none" w:sz="0" w:space="0" w:color="auto" w:frame="1"/>
        </w:rPr>
        <w:instrText xml:space="preserve">" </w:instrText>
      </w:r>
      <w:r w:rsidR="00984C4B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bdr w:val="none" w:sz="0" w:space="0" w:color="auto" w:frame="1"/>
        </w:rPr>
        <w:fldChar w:fldCharType="separate"/>
      </w:r>
      <w:r w:rsidR="00984C4B" w:rsidRPr="006E02DE">
        <w:rPr>
          <w:rStyle w:val="a5"/>
          <w:rFonts w:ascii="Tahoma" w:hAnsi="Tahoma" w:cs="Tahoma"/>
          <w:sz w:val="20"/>
          <w:szCs w:val="20"/>
          <w:bdr w:val="none" w:sz="0" w:space="0" w:color="auto" w:frame="1"/>
        </w:rPr>
        <w:t>www.сhe-in.fas.gov.ru</w:t>
      </w:r>
      <w:r w:rsidR="00984C4B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bdr w:val="none" w:sz="0" w:space="0" w:color="auto" w:frame="1"/>
        </w:rPr>
        <w:fldChar w:fldCharType="end"/>
      </w:r>
    </w:p>
    <w:p w:rsidR="006B41E6" w:rsidRPr="006B41E6" w:rsidRDefault="006B41E6" w:rsidP="006B41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17CFC" w:rsidRDefault="00A17CFC"/>
    <w:sectPr w:rsidR="00A1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E5"/>
    <w:rsid w:val="00292EB6"/>
    <w:rsid w:val="006B41E6"/>
    <w:rsid w:val="006C40AD"/>
    <w:rsid w:val="007C77E5"/>
    <w:rsid w:val="00984C4B"/>
    <w:rsid w:val="00A17CFC"/>
    <w:rsid w:val="00B5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EB6"/>
    <w:rPr>
      <w:b/>
      <w:bCs/>
    </w:rPr>
  </w:style>
  <w:style w:type="character" w:styleId="a5">
    <w:name w:val="Hyperlink"/>
    <w:basedOn w:val="a0"/>
    <w:uiPriority w:val="99"/>
    <w:unhideWhenUsed/>
    <w:rsid w:val="00292EB6"/>
    <w:rPr>
      <w:color w:val="0000FF"/>
      <w:u w:val="single"/>
    </w:rPr>
  </w:style>
  <w:style w:type="character" w:styleId="a6">
    <w:name w:val="Emphasis"/>
    <w:basedOn w:val="a0"/>
    <w:uiPriority w:val="20"/>
    <w:qFormat/>
    <w:rsid w:val="00292E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EB6"/>
    <w:rPr>
      <w:b/>
      <w:bCs/>
    </w:rPr>
  </w:style>
  <w:style w:type="character" w:styleId="a5">
    <w:name w:val="Hyperlink"/>
    <w:basedOn w:val="a0"/>
    <w:uiPriority w:val="99"/>
    <w:unhideWhenUsed/>
    <w:rsid w:val="00292EB6"/>
    <w:rPr>
      <w:color w:val="0000FF"/>
      <w:u w:val="single"/>
    </w:rPr>
  </w:style>
  <w:style w:type="character" w:styleId="a6">
    <w:name w:val="Emphasis"/>
    <w:basedOn w:val="a0"/>
    <w:uiPriority w:val="20"/>
    <w:qFormat/>
    <w:rsid w:val="00292E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30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2019-05-30T06:25:00Z</dcterms:created>
  <dcterms:modified xsi:type="dcterms:W3CDTF">2019-05-30T06:26:00Z</dcterms:modified>
</cp:coreProperties>
</file>