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1B" w:rsidRPr="007B6A48" w:rsidRDefault="00084E1B" w:rsidP="00084E1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b/>
          <w:bCs/>
          <w:spacing w:val="0"/>
          <w:sz w:val="24"/>
          <w:szCs w:val="24"/>
          <w:lang w:eastAsia="ru-RU"/>
        </w:rPr>
        <w:t>Доклад руководителя Ингушского УФАС России</w:t>
      </w:r>
      <w:r w:rsidR="007B6A48" w:rsidRPr="007B6A48">
        <w:rPr>
          <w:rFonts w:eastAsia="Times New Roman"/>
          <w:b/>
          <w:bCs/>
          <w:spacing w:val="0"/>
          <w:sz w:val="24"/>
          <w:szCs w:val="24"/>
          <w:lang w:eastAsia="ru-RU"/>
        </w:rPr>
        <w:t>, озвученн</w:t>
      </w:r>
      <w:r w:rsidR="008615F1">
        <w:rPr>
          <w:rFonts w:eastAsia="Times New Roman"/>
          <w:b/>
          <w:bCs/>
          <w:spacing w:val="0"/>
          <w:sz w:val="24"/>
          <w:szCs w:val="24"/>
          <w:lang w:eastAsia="ru-RU"/>
        </w:rPr>
        <w:t>ый</w:t>
      </w:r>
      <w:r w:rsidR="007B6A48" w:rsidRPr="007B6A48">
        <w:rPr>
          <w:rFonts w:eastAsia="Times New Roman"/>
          <w:b/>
          <w:bCs/>
          <w:spacing w:val="0"/>
          <w:sz w:val="24"/>
          <w:szCs w:val="24"/>
          <w:lang w:eastAsia="ru-RU"/>
        </w:rPr>
        <w:t xml:space="preserve"> на </w:t>
      </w:r>
      <w:r w:rsidRPr="007B6A48">
        <w:rPr>
          <w:rFonts w:eastAsia="Times New Roman"/>
          <w:b/>
          <w:bCs/>
          <w:spacing w:val="0"/>
          <w:sz w:val="24"/>
          <w:szCs w:val="24"/>
          <w:lang w:eastAsia="ru-RU"/>
        </w:rPr>
        <w:t>Совете территориальных органов ФАС России в СКФО</w:t>
      </w:r>
    </w:p>
    <w:p w:rsidR="00084E1B" w:rsidRPr="007B6A48" w:rsidRDefault="00084E1B" w:rsidP="007B6A48">
      <w:pPr>
        <w:spacing w:after="0"/>
        <w:ind w:left="40" w:right="2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Управление Федеральной антимонопольной службы но Республике Ингушетия является ответственным исполнителем </w:t>
      </w:r>
      <w:r w:rsidR="0074468B" w:rsidRPr="007B6A48">
        <w:rPr>
          <w:rFonts w:eastAsia="Times New Roman"/>
          <w:spacing w:val="0"/>
          <w:sz w:val="24"/>
          <w:szCs w:val="24"/>
          <w:lang w:eastAsia="ru-RU"/>
        </w:rPr>
        <w:t>п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>о теме «Контроль за соблюдением требований статьи 15 Федеральног</w:t>
      </w:r>
      <w:r w:rsidR="0074468B" w:rsidRPr="007B6A48">
        <w:rPr>
          <w:rFonts w:eastAsia="Times New Roman"/>
          <w:spacing w:val="0"/>
          <w:sz w:val="24"/>
          <w:szCs w:val="24"/>
          <w:lang w:eastAsia="ru-RU"/>
        </w:rPr>
        <w:t>о закона от 26.07.2006 №135-Ф3</w:t>
      </w:r>
      <w:proofErr w:type="gramStart"/>
      <w:r w:rsidR="0074468B" w:rsidRPr="007B6A48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>О</w:t>
      </w:r>
      <w:proofErr w:type="gramEnd"/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защите конкуренции. Проблемные вопросы ее применения».</w:t>
      </w:r>
    </w:p>
    <w:p w:rsidR="00084E1B" w:rsidRPr="007B6A48" w:rsidRDefault="00084E1B" w:rsidP="007B6A48">
      <w:pPr>
        <w:spacing w:after="0"/>
        <w:ind w:left="40" w:right="2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> В рамках указанной темы специализации</w:t>
      </w:r>
      <w:r w:rsidR="0074468B" w:rsidRPr="007B6A48">
        <w:rPr>
          <w:rFonts w:eastAsia="Times New Roman"/>
          <w:spacing w:val="0"/>
          <w:sz w:val="24"/>
          <w:szCs w:val="24"/>
          <w:lang w:eastAsia="ru-RU"/>
        </w:rPr>
        <w:t>,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proofErr w:type="gramStart"/>
      <w:r w:rsidRPr="007B6A48">
        <w:rPr>
          <w:rFonts w:eastAsia="Times New Roman"/>
          <w:spacing w:val="0"/>
          <w:sz w:val="24"/>
          <w:szCs w:val="24"/>
          <w:lang w:eastAsia="ru-RU"/>
        </w:rPr>
        <w:t>Ингушское</w:t>
      </w:r>
      <w:proofErr w:type="gramEnd"/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УФАС России предлагает ознакомить</w:t>
      </w:r>
      <w:r w:rsidR="00B51C4C" w:rsidRPr="007B6A48">
        <w:rPr>
          <w:rFonts w:eastAsia="Times New Roman"/>
          <w:spacing w:val="0"/>
          <w:sz w:val="24"/>
          <w:szCs w:val="24"/>
          <w:lang w:eastAsia="ru-RU"/>
        </w:rPr>
        <w:t>с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>я с текстом доклада.</w:t>
      </w:r>
    </w:p>
    <w:p w:rsidR="00084E1B" w:rsidRPr="007B6A48" w:rsidRDefault="00084E1B" w:rsidP="007B6A48">
      <w:pPr>
        <w:spacing w:after="0"/>
        <w:ind w:left="40" w:right="2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proofErr w:type="gramStart"/>
      <w:r w:rsidRPr="007B6A48">
        <w:rPr>
          <w:rFonts w:eastAsia="Times New Roman"/>
          <w:spacing w:val="0"/>
          <w:sz w:val="24"/>
          <w:szCs w:val="24"/>
          <w:lang w:eastAsia="ru-RU"/>
        </w:rPr>
        <w:t>Действующая с 05.01.2016 редакция Федерального закона от 26 июля 2006 года №135-ФЗ "О защите конкуренции" (далее - Закона о защи</w:t>
      </w:r>
      <w:r w:rsidR="0074468B" w:rsidRPr="007B6A48">
        <w:rPr>
          <w:rFonts w:eastAsia="Times New Roman"/>
          <w:spacing w:val="0"/>
          <w:sz w:val="24"/>
          <w:szCs w:val="24"/>
          <w:lang w:eastAsia="ru-RU"/>
        </w:rPr>
        <w:t>те конкуренции) предусматривает,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что в случае установления признаков нарушения статьи 15 Закона о защите конкуренции</w:t>
      </w:r>
      <w:r w:rsidR="0074468B" w:rsidRPr="007B6A48">
        <w:rPr>
          <w:rFonts w:eastAsia="Times New Roman"/>
          <w:spacing w:val="0"/>
          <w:sz w:val="24"/>
          <w:szCs w:val="24"/>
          <w:lang w:eastAsia="ru-RU"/>
        </w:rPr>
        <w:t>,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лицу, в действиях которого усматриваются признаки нарушени</w:t>
      </w:r>
      <w:r w:rsidR="0074468B" w:rsidRPr="007B6A48">
        <w:rPr>
          <w:rFonts w:eastAsia="Times New Roman"/>
          <w:spacing w:val="0"/>
          <w:sz w:val="24"/>
          <w:szCs w:val="24"/>
          <w:lang w:eastAsia="ru-RU"/>
        </w:rPr>
        <w:t>я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>, выдается предупреждение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</w:t>
      </w:r>
      <w:proofErr w:type="gramEnd"/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причин и условий, способствовавших возникновению такого нарушения, и о принятии мер по устранению последствий такого нарушения</w:t>
      </w:r>
      <w:r w:rsidR="0074468B" w:rsidRPr="007B6A48">
        <w:rPr>
          <w:rFonts w:eastAsia="Times New Roman"/>
          <w:spacing w:val="0"/>
          <w:sz w:val="24"/>
          <w:szCs w:val="24"/>
          <w:lang w:eastAsia="ru-RU"/>
        </w:rPr>
        <w:t>.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</w:t>
      </w:r>
      <w:r w:rsidR="0074468B" w:rsidRPr="007B6A48">
        <w:rPr>
          <w:rFonts w:eastAsia="Times New Roman"/>
          <w:spacing w:val="0"/>
          <w:sz w:val="24"/>
          <w:szCs w:val="24"/>
          <w:lang w:eastAsia="ru-RU"/>
        </w:rPr>
        <w:t>П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>ринятие антимонопольным органом решения о возбуждении дела  без вынесения предупреждения и до завершения срока его выполнения не допускается.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proofErr w:type="gramStart"/>
      <w:r w:rsidRPr="007B6A48">
        <w:rPr>
          <w:rFonts w:eastAsia="Times New Roman"/>
          <w:spacing w:val="0"/>
          <w:sz w:val="24"/>
          <w:szCs w:val="24"/>
          <w:lang w:eastAsia="ru-RU"/>
        </w:rPr>
        <w:t>Ингушским УФАС России за истекший период 2017 года вынесено 52 предупреждения по признакам нарушения части 1 статьи 15 Закона о защите конкуренции.</w:t>
      </w:r>
      <w:proofErr w:type="gramEnd"/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При этом в практике </w:t>
      </w:r>
      <w:proofErr w:type="gramStart"/>
      <w:r w:rsidRPr="007B6A48">
        <w:rPr>
          <w:rFonts w:eastAsia="Times New Roman"/>
          <w:spacing w:val="0"/>
          <w:sz w:val="24"/>
          <w:szCs w:val="24"/>
          <w:lang w:eastAsia="ru-RU"/>
        </w:rPr>
        <w:t>Ингушского</w:t>
      </w:r>
      <w:proofErr w:type="gramEnd"/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УФАС России не исполнено 5 предупреждений в связи с  тем, что нарушение завершено.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>Согласно образовавшейся практике, появляются сложности в отношении выдачи предупреждения, в связи с  тем, что нарушение завершено. Обязать прекратить нарушение не представляется возможным, поскольку  антимонопольное нарушение уже состоялось, например</w:t>
      </w:r>
      <w:r w:rsidR="00A178AB" w:rsidRPr="007B6A48">
        <w:rPr>
          <w:rFonts w:eastAsia="Times New Roman"/>
          <w:spacing w:val="0"/>
          <w:sz w:val="24"/>
          <w:szCs w:val="24"/>
          <w:lang w:eastAsia="ru-RU"/>
        </w:rPr>
        <w:t>: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истечение срока действия акта органа власти, истечение срока действия договора, прекращение совершение действий (бездействия), противоречащих антимонопольному законодательству.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Из письма ФАС России от 30.08.2016 г. № ИА/59698/16 «Рекомендации по порядку применения статьи 39.1 Федерального закона от 26.07.2006 г. № 135-ФЗ «Защите конкуренции» следует, что предупреждение не может быть выдано, если действия (бездействие), которые содержат признаки нарушения антимонопольного законодательства, на момент принятия решения о выдаче предупреждения прекращены. Вместе с тем если последствия нарушения продолжают существовать, то антимонопольный орган обязан выдать предупреждение о принятии мер по устранению последствий такого нарушения, если такие меры не направлены на разрешение </w:t>
      </w:r>
      <w:proofErr w:type="spellStart"/>
      <w:r w:rsidRPr="007B6A48">
        <w:rPr>
          <w:rFonts w:eastAsia="Times New Roman"/>
          <w:spacing w:val="0"/>
          <w:sz w:val="24"/>
          <w:szCs w:val="24"/>
          <w:lang w:eastAsia="ru-RU"/>
        </w:rPr>
        <w:t>гражданско</w:t>
      </w:r>
      <w:proofErr w:type="spellEnd"/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- правового спора.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Из разъяснений ФАС России в указанном письме следует, что антимонопольный орган не вправе выдавать </w:t>
      </w:r>
      <w:proofErr w:type="gramStart"/>
      <w:r w:rsidRPr="007B6A48">
        <w:rPr>
          <w:rFonts w:eastAsia="Times New Roman"/>
          <w:spacing w:val="0"/>
          <w:sz w:val="24"/>
          <w:szCs w:val="24"/>
          <w:lang w:eastAsia="ru-RU"/>
        </w:rPr>
        <w:t>предупреждение</w:t>
      </w:r>
      <w:proofErr w:type="gramEnd"/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если действия (бездействие)  на момент принятия р</w:t>
      </w:r>
      <w:r w:rsidR="008F19C7" w:rsidRPr="007B6A48">
        <w:rPr>
          <w:rFonts w:eastAsia="Times New Roman"/>
          <w:spacing w:val="0"/>
          <w:sz w:val="24"/>
          <w:szCs w:val="24"/>
          <w:lang w:eastAsia="ru-RU"/>
        </w:rPr>
        <w:t xml:space="preserve">ешения о выдаче предупреждения 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>прекращены.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>Согласно части 2 статьи 39.1 Закона о защите конкуренции предупреждение выдается лицам, указанным в части 1 настоящей статьи, в случае выявления признаков нарушения пунктов 3, 5, 6 и 8 части 1 статьи 10, статей 14.1, 14.2, 14.3, 14.7, 14.8 и 15 настоящего Федерального закона. Принятие антимонопольным органом решения о возбуждении дела о нарушении пунктов 3, 5, 6 и 8 части 1 статьи 10, статей 14.1, 14.2, 14.3, 14.7, 14.8 и 15 настоящего Федерального закона без вынесения предупреждения и до завершения срока его выполнения не допускается.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Из диспозиции части 2 статьи 39.1 Закона о защите  конкуренции следует, что законодателем установлен прямой запрет антимонопольному органу на возбуждение дела 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lastRenderedPageBreak/>
        <w:t>о нарушении антимонопольного законодательства по части 1 статьи 15 Закона о защите конкуренции без вынесения предупреждения и до завершения срока его выполнения.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При решении вопроса о необходимости выдачи предупреждения необходимо иметь в виду, что предупреждение  не может быть </w:t>
      </w:r>
      <w:proofErr w:type="gramStart"/>
      <w:r w:rsidRPr="007B6A48">
        <w:rPr>
          <w:rFonts w:eastAsia="Times New Roman"/>
          <w:spacing w:val="0"/>
          <w:sz w:val="24"/>
          <w:szCs w:val="24"/>
          <w:lang w:eastAsia="ru-RU"/>
        </w:rPr>
        <w:t>выдано</w:t>
      </w:r>
      <w:proofErr w:type="gramEnd"/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если действия (бездействие), которые содержат признаки нарушения антимонопольного законодательства</w:t>
      </w:r>
      <w:r w:rsidR="00F65065" w:rsidRPr="007B6A48">
        <w:rPr>
          <w:rFonts w:eastAsia="Times New Roman"/>
          <w:spacing w:val="0"/>
          <w:sz w:val="24"/>
          <w:szCs w:val="24"/>
          <w:lang w:eastAsia="ru-RU"/>
        </w:rPr>
        <w:t>,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на момент принятия решения о выдаче предупреждения прекращены.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Рассматриваемую проблему можно показать также на примере нарушения части 1 </w:t>
      </w:r>
      <w:hyperlink r:id="rId5" w:history="1">
        <w:r w:rsidRPr="007B6A48">
          <w:rPr>
            <w:rFonts w:eastAsia="Times New Roman"/>
            <w:color w:val="0000FF"/>
            <w:spacing w:val="0"/>
            <w:sz w:val="24"/>
            <w:szCs w:val="24"/>
            <w:u w:val="single"/>
            <w:lang w:eastAsia="ru-RU"/>
          </w:rPr>
          <w:t>статьи 15</w:t>
        </w:r>
      </w:hyperlink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Закона о защите конкуренции.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>Предположим, что в июне 2016 г. Администрация города издал</w:t>
      </w:r>
      <w:r w:rsidR="00F65065" w:rsidRPr="007B6A48">
        <w:rPr>
          <w:rFonts w:eastAsia="Times New Roman"/>
          <w:spacing w:val="0"/>
          <w:sz w:val="24"/>
          <w:szCs w:val="24"/>
          <w:lang w:eastAsia="ru-RU"/>
        </w:rPr>
        <w:t>а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распоряжение о выделении земельного участка предпринимателю для установки аттракциона, срок действия </w:t>
      </w:r>
      <w:r w:rsidR="00F65065" w:rsidRPr="007B6A48">
        <w:rPr>
          <w:rFonts w:eastAsia="Times New Roman"/>
          <w:spacing w:val="0"/>
          <w:sz w:val="24"/>
          <w:szCs w:val="24"/>
          <w:lang w:eastAsia="ru-RU"/>
        </w:rPr>
        <w:t>которого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с 01 июня по 31 августа 2016 года.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>Скорее всего, такие действия повлекли ограничение конкуренции. Так как Администрация при выдаче земельного участка в аренду не провел</w:t>
      </w:r>
      <w:r w:rsidR="00F65065" w:rsidRPr="007B6A48">
        <w:rPr>
          <w:rFonts w:eastAsia="Times New Roman"/>
          <w:spacing w:val="0"/>
          <w:sz w:val="24"/>
          <w:szCs w:val="24"/>
          <w:lang w:eastAsia="ru-RU"/>
        </w:rPr>
        <w:t>а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конкурентный способ</w:t>
      </w:r>
      <w:r w:rsidR="00F65065" w:rsidRPr="007B6A48">
        <w:rPr>
          <w:rFonts w:eastAsia="Times New Roman"/>
          <w:spacing w:val="0"/>
          <w:sz w:val="24"/>
          <w:szCs w:val="24"/>
          <w:lang w:eastAsia="ru-RU"/>
        </w:rPr>
        <w:t xml:space="preserve"> отбора участников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>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>При этом</w:t>
      </w:r>
      <w:proofErr w:type="gramStart"/>
      <w:r w:rsidRPr="007B6A48">
        <w:rPr>
          <w:rFonts w:eastAsia="Times New Roman"/>
          <w:spacing w:val="0"/>
          <w:sz w:val="24"/>
          <w:szCs w:val="24"/>
          <w:lang w:eastAsia="ru-RU"/>
        </w:rPr>
        <w:t>,</w:t>
      </w:r>
      <w:proofErr w:type="gramEnd"/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в конце 2016 года антимонопольному органу становится известно об этой ситуации. Согласно статье 39.1 Закона о защите конкуренции территориальный орган ФАС России должен выдать предупреждение Администрации.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>Однако</w:t>
      </w:r>
      <w:r w:rsidR="00DF0968" w:rsidRPr="007B6A48">
        <w:rPr>
          <w:rFonts w:eastAsia="Times New Roman"/>
          <w:spacing w:val="0"/>
          <w:sz w:val="24"/>
          <w:szCs w:val="24"/>
          <w:lang w:eastAsia="ru-RU"/>
        </w:rPr>
        <w:t>,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согласно образовавшейся практике, здесь появляются сложности в связи с тем, что нарушение завершено, а именно:</w:t>
      </w:r>
    </w:p>
    <w:p w:rsidR="00084E1B" w:rsidRPr="007B6A48" w:rsidRDefault="00084E1B" w:rsidP="007B6A48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>обязать прекратить нарушение нельзя, поскольку антимонопольное нарушение уже состоялось - акт издан, при этом срок действия распоряжения истек;</w:t>
      </w:r>
    </w:p>
    <w:p w:rsidR="00084E1B" w:rsidRPr="007B6A48" w:rsidRDefault="00084E1B" w:rsidP="007B6A48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устранить его последствия не получится, </w:t>
      </w:r>
      <w:r w:rsidR="00DF0968" w:rsidRPr="007B6A48">
        <w:rPr>
          <w:rFonts w:eastAsia="Times New Roman"/>
          <w:spacing w:val="0"/>
          <w:sz w:val="24"/>
          <w:szCs w:val="24"/>
          <w:lang w:eastAsia="ru-RU"/>
        </w:rPr>
        <w:t xml:space="preserve">так как 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>возвращение прежних прав и преимуществ не возможно.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>Однако</w:t>
      </w:r>
      <w:proofErr w:type="gramStart"/>
      <w:r w:rsidRPr="007B6A48">
        <w:rPr>
          <w:rFonts w:eastAsia="Times New Roman"/>
          <w:spacing w:val="0"/>
          <w:sz w:val="24"/>
          <w:szCs w:val="24"/>
          <w:lang w:eastAsia="ru-RU"/>
        </w:rPr>
        <w:t>,</w:t>
      </w:r>
      <w:proofErr w:type="gramEnd"/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обязать Администрацию впоследствии не издавать подобных распоряжений нет оснований, так как это не будет являться прекращением состоявшегося нарушения, устранением его причин и последствий.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>Очевидно, что в приведенном примере не может быть достигнута цель выдачи предупреждения, которая в первую очередь заключается в том, чтобы пресечь нарушение.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Таким образом, путем выдачи предупреждения, </w:t>
      </w:r>
      <w:proofErr w:type="gramStart"/>
      <w:r w:rsidRPr="007B6A48">
        <w:rPr>
          <w:rFonts w:eastAsia="Times New Roman"/>
          <w:spacing w:val="0"/>
          <w:sz w:val="24"/>
          <w:szCs w:val="24"/>
          <w:lang w:eastAsia="ru-RU"/>
        </w:rPr>
        <w:t>возможно</w:t>
      </w:r>
      <w:proofErr w:type="gramEnd"/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пресечь только неоконченное, либо длящееся нарушение антимонопольного законодательства, поскольку предупреждение содержит требование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 и о принятии мер по устранению последствий такого нарушения.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>В том случае, если акт недобросовестной конкуренции прекращен, причины и условия, способствовавшие возникновению нарушения, отсутствуют, а последствия прекратили существовать, предупреждение не может быть выдано и в соответствии со статьей 39.1 1ФЗ «О защите конкуренции» дело о нарушении антимонопольного законодательства не может быть возбуждено, при этом срок давности рассмотрения дела к этому моменту может ещё не выйти. В такой ситуации антимонопольный орган вынужден констатировать наличие признаков нарушения антимонопольного законодательства без принятия мер антимонопольного реагирования.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>Несмотря на констатацию наличия признаков нарушения антимонопольного законодательства, достаточности доказательств на них указывающих, антимонопольный орган так же не может привлечь указанное лицо к иным мерам ответственности.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Так, в соответствии с частью 1.2 </w:t>
      </w:r>
      <w:proofErr w:type="spellStart"/>
      <w:r w:rsidRPr="007B6A48">
        <w:rPr>
          <w:rFonts w:eastAsia="Times New Roman"/>
          <w:spacing w:val="0"/>
          <w:sz w:val="24"/>
          <w:szCs w:val="24"/>
          <w:lang w:eastAsia="ru-RU"/>
        </w:rPr>
        <w:t>КоАП</w:t>
      </w:r>
      <w:proofErr w:type="spellEnd"/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РФ, поводом к возбуждению дела об административных правонарушениях, предусмотренных статьями 14.9, 14.33 </w:t>
      </w:r>
      <w:proofErr w:type="spellStart"/>
      <w:r w:rsidRPr="007B6A48">
        <w:rPr>
          <w:rFonts w:eastAsia="Times New Roman"/>
          <w:spacing w:val="0"/>
          <w:sz w:val="24"/>
          <w:szCs w:val="24"/>
          <w:lang w:eastAsia="ru-RU"/>
        </w:rPr>
        <w:t>КоАП</w:t>
      </w:r>
      <w:proofErr w:type="spellEnd"/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РФ</w:t>
      </w:r>
      <w:r w:rsidR="003B1790" w:rsidRPr="007B6A48">
        <w:rPr>
          <w:rFonts w:eastAsia="Times New Roman"/>
          <w:spacing w:val="0"/>
          <w:sz w:val="24"/>
          <w:szCs w:val="24"/>
          <w:lang w:eastAsia="ru-RU"/>
        </w:rPr>
        <w:t>,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является принятие комиссией антимонопольного органа решени</w:t>
      </w:r>
      <w:r w:rsidR="003B1790" w:rsidRPr="007B6A48">
        <w:rPr>
          <w:rFonts w:eastAsia="Times New Roman"/>
          <w:spacing w:val="0"/>
          <w:sz w:val="24"/>
          <w:szCs w:val="24"/>
          <w:lang w:eastAsia="ru-RU"/>
        </w:rPr>
        <w:t>е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>, которым установлен факт нарушения антимонопольного законодательства Российской Федерации.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lastRenderedPageBreak/>
        <w:t xml:space="preserve">Таким образом, лицо фактически уходит от всей полноты ответственности, что приводит к системному пренебрежительному отношению к положениям ФЗ «О защите конкуренции», что не соответствует принципу равенства перед законом и судом, </w:t>
      </w:r>
      <w:r w:rsidR="003B1790" w:rsidRPr="007B6A48">
        <w:rPr>
          <w:rFonts w:eastAsia="Times New Roman"/>
          <w:spacing w:val="0"/>
          <w:sz w:val="24"/>
          <w:szCs w:val="24"/>
          <w:lang w:eastAsia="ru-RU"/>
        </w:rPr>
        <w:t>и,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неоднократно выделяемому в судебных актах Верховного Суда Российской Федерации принципу неотвратимости наказания.</w:t>
      </w:r>
    </w:p>
    <w:p w:rsidR="00084E1B" w:rsidRPr="007B6A48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На основании изложенного, территориальным органам ФАС России было разослано письмо с просьбой </w:t>
      </w:r>
      <w:proofErr w:type="gramStart"/>
      <w:r w:rsidRPr="007B6A48">
        <w:rPr>
          <w:rFonts w:eastAsia="Times New Roman"/>
          <w:spacing w:val="0"/>
          <w:sz w:val="24"/>
          <w:szCs w:val="24"/>
          <w:lang w:eastAsia="ru-RU"/>
        </w:rPr>
        <w:t>изложить</w:t>
      </w:r>
      <w:proofErr w:type="gramEnd"/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свое мнение по указанным вопросам, а  также о целесообразности внесения изменений в статью 39.1 Закона о защите конкуренции в части возбуждения дел по признакам нарушения антимонопольного законодательства, без направления заранее невыполнимых предупреждений.</w:t>
      </w:r>
    </w:p>
    <w:p w:rsidR="00084E1B" w:rsidRDefault="00084E1B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>Из опрошенных территориальных органов ФАС России</w:t>
      </w:r>
      <w:r w:rsidR="00376EBD" w:rsidRPr="007B6A48">
        <w:rPr>
          <w:rFonts w:eastAsia="Times New Roman"/>
          <w:spacing w:val="0"/>
          <w:sz w:val="24"/>
          <w:szCs w:val="24"/>
          <w:lang w:eastAsia="ru-RU"/>
        </w:rPr>
        <w:t>,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12 выразили следующие мнения:</w:t>
      </w:r>
    </w:p>
    <w:p w:rsidR="007B6A48" w:rsidRPr="007B6A48" w:rsidRDefault="007B6A48" w:rsidP="007B6A48">
      <w:pPr>
        <w:spacing w:after="0" w:line="240" w:lineRule="auto"/>
        <w:ind w:left="40" w:firstLine="527"/>
        <w:jc w:val="both"/>
        <w:rPr>
          <w:rFonts w:eastAsia="Times New Roman"/>
          <w:spacing w:val="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8"/>
        <w:gridCol w:w="4548"/>
      </w:tblGrid>
      <w:tr w:rsidR="00084E1B" w:rsidRPr="007B6A48" w:rsidTr="007B6A48">
        <w:trPr>
          <w:tblCellSpacing w:w="0" w:type="dxa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E1B" w:rsidRPr="007B6A48" w:rsidRDefault="00084E1B" w:rsidP="007B6A4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7B6A48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Мнения Управлений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E1B" w:rsidRPr="007B6A48" w:rsidRDefault="00084E1B" w:rsidP="007B6A4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7B6A48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Количество Управлений</w:t>
            </w:r>
          </w:p>
        </w:tc>
      </w:tr>
      <w:tr w:rsidR="00084E1B" w:rsidRPr="007B6A48" w:rsidTr="007B6A48">
        <w:trPr>
          <w:tblCellSpacing w:w="0" w:type="dxa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E1B" w:rsidRPr="007B6A48" w:rsidRDefault="00084E1B" w:rsidP="007B6A4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7B6A48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Внести изменения в статью 39.1 Закона о защите конкуренции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E1B" w:rsidRPr="007B6A48" w:rsidRDefault="00084E1B" w:rsidP="007B6A4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7B6A48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7</w:t>
            </w:r>
          </w:p>
        </w:tc>
      </w:tr>
      <w:tr w:rsidR="00084E1B" w:rsidRPr="007B6A48" w:rsidTr="007B6A48">
        <w:trPr>
          <w:tblCellSpacing w:w="0" w:type="dxa"/>
        </w:trPr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E1B" w:rsidRPr="007B6A48" w:rsidRDefault="00084E1B" w:rsidP="007B6A4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7B6A48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Не вносить изменений в статью 39.1  и не возбуждать дело</w:t>
            </w:r>
          </w:p>
        </w:tc>
        <w:tc>
          <w:tcPr>
            <w:tcW w:w="4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E1B" w:rsidRPr="007B6A48" w:rsidRDefault="00084E1B" w:rsidP="007B6A4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pacing w:val="0"/>
                <w:sz w:val="24"/>
                <w:szCs w:val="24"/>
                <w:lang w:eastAsia="ru-RU"/>
              </w:rPr>
            </w:pPr>
            <w:r w:rsidRPr="007B6A48">
              <w:rPr>
                <w:rFonts w:eastAsia="Times New Roman"/>
                <w:spacing w:val="0"/>
                <w:sz w:val="24"/>
                <w:szCs w:val="24"/>
                <w:lang w:eastAsia="ru-RU"/>
              </w:rPr>
              <w:t>5</w:t>
            </w:r>
          </w:p>
        </w:tc>
      </w:tr>
    </w:tbl>
    <w:p w:rsidR="007B6A48" w:rsidRDefault="00084E1B" w:rsidP="007B6A48">
      <w:pPr>
        <w:spacing w:after="0" w:line="240" w:lineRule="auto"/>
        <w:ind w:firstLine="567"/>
        <w:jc w:val="both"/>
        <w:rPr>
          <w:rFonts w:eastAsia="Times New Roman"/>
          <w:spacing w:val="0"/>
          <w:sz w:val="24"/>
          <w:szCs w:val="24"/>
          <w:lang w:eastAsia="ru-RU"/>
        </w:rPr>
      </w:pPr>
      <w:r w:rsidRPr="007B6A48">
        <w:rPr>
          <w:rFonts w:eastAsia="Times New Roman"/>
          <w:spacing w:val="0"/>
          <w:sz w:val="24"/>
          <w:szCs w:val="24"/>
          <w:lang w:eastAsia="ru-RU"/>
        </w:rPr>
        <w:t> </w:t>
      </w:r>
    </w:p>
    <w:p w:rsidR="00A76BE5" w:rsidRPr="007B6A48" w:rsidRDefault="00084E1B" w:rsidP="007B6A48">
      <w:pPr>
        <w:spacing w:after="0" w:line="240" w:lineRule="auto"/>
        <w:ind w:firstLine="567"/>
        <w:jc w:val="both"/>
        <w:rPr>
          <w:rFonts w:eastAsia="Times New Roman"/>
          <w:spacing w:val="0"/>
          <w:sz w:val="24"/>
          <w:szCs w:val="24"/>
          <w:lang w:eastAsia="ru-RU"/>
        </w:rPr>
      </w:pPr>
      <w:proofErr w:type="gramStart"/>
      <w:r w:rsidRPr="007B6A48">
        <w:rPr>
          <w:rFonts w:eastAsia="Times New Roman"/>
          <w:spacing w:val="0"/>
          <w:sz w:val="24"/>
          <w:szCs w:val="24"/>
          <w:lang w:eastAsia="ru-RU"/>
        </w:rPr>
        <w:t>С учетом мнений территориальных органов</w:t>
      </w:r>
      <w:r w:rsidR="00376EBD" w:rsidRPr="007B6A48">
        <w:rPr>
          <w:rFonts w:eastAsia="Times New Roman"/>
          <w:spacing w:val="0"/>
          <w:sz w:val="24"/>
          <w:szCs w:val="24"/>
          <w:lang w:eastAsia="ru-RU"/>
        </w:rPr>
        <w:t xml:space="preserve"> ФАС России,</w:t>
      </w:r>
      <w:r w:rsidRPr="007B6A48">
        <w:rPr>
          <w:rFonts w:eastAsia="Times New Roman"/>
          <w:spacing w:val="0"/>
          <w:sz w:val="24"/>
          <w:szCs w:val="24"/>
          <w:lang w:eastAsia="ru-RU"/>
        </w:rPr>
        <w:t xml:space="preserve"> Ингушское УФАС России </w:t>
      </w:r>
      <w:r w:rsidR="00A76BE5" w:rsidRPr="007B6A48">
        <w:rPr>
          <w:rFonts w:eastAsia="Times New Roman"/>
          <w:spacing w:val="0"/>
          <w:sz w:val="24"/>
          <w:szCs w:val="24"/>
          <w:lang w:eastAsia="ru-RU"/>
        </w:rPr>
        <w:t>предлагает внести изменения в статью 39.1 ФЗ «О защите конкуренции», которые позволят возбуждать дела о нарушении антимонопольного законодательства по статьям 14.1, 14.2, 14.3, 14.7, 14.8, 15 в том случае, если акты недобросовестной конкуренции или ограничения конкуренции прекращены, причины и условия,  способствовавшие возникновению нарушения отсутствуют, а последствия прекратили существовать</w:t>
      </w:r>
      <w:r w:rsidR="00856F56" w:rsidRPr="007B6A48">
        <w:rPr>
          <w:rFonts w:eastAsia="Times New Roman"/>
          <w:spacing w:val="0"/>
          <w:sz w:val="24"/>
          <w:szCs w:val="24"/>
          <w:lang w:eastAsia="ru-RU"/>
        </w:rPr>
        <w:t xml:space="preserve"> без выдачи</w:t>
      </w:r>
      <w:proofErr w:type="gramEnd"/>
      <w:r w:rsidR="00856F56" w:rsidRPr="007B6A48">
        <w:rPr>
          <w:rFonts w:eastAsia="Times New Roman"/>
          <w:spacing w:val="0"/>
          <w:sz w:val="24"/>
          <w:szCs w:val="24"/>
          <w:lang w:eastAsia="ru-RU"/>
        </w:rPr>
        <w:t xml:space="preserve"> предупреждения, которое </w:t>
      </w:r>
      <w:proofErr w:type="gramStart"/>
      <w:r w:rsidR="00856F56" w:rsidRPr="007B6A48">
        <w:rPr>
          <w:rFonts w:eastAsia="Times New Roman"/>
          <w:spacing w:val="0"/>
          <w:sz w:val="24"/>
          <w:szCs w:val="24"/>
          <w:lang w:eastAsia="ru-RU"/>
        </w:rPr>
        <w:t>за</w:t>
      </w:r>
      <w:proofErr w:type="gramEnd"/>
      <w:r w:rsidR="00856F56" w:rsidRPr="007B6A48">
        <w:rPr>
          <w:rFonts w:eastAsia="Times New Roman"/>
          <w:spacing w:val="0"/>
          <w:sz w:val="24"/>
          <w:szCs w:val="24"/>
          <w:lang w:eastAsia="ru-RU"/>
        </w:rPr>
        <w:t xml:space="preserve"> ранее не выполнимо</w:t>
      </w:r>
      <w:r w:rsidR="00A76BE5" w:rsidRPr="007B6A48">
        <w:rPr>
          <w:rFonts w:eastAsia="Times New Roman"/>
          <w:spacing w:val="0"/>
          <w:sz w:val="24"/>
          <w:szCs w:val="24"/>
          <w:lang w:eastAsia="ru-RU"/>
        </w:rPr>
        <w:t>.</w:t>
      </w:r>
    </w:p>
    <w:p w:rsidR="00221F4B" w:rsidRDefault="00221F4B"/>
    <w:sectPr w:rsidR="00221F4B" w:rsidSect="0022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432"/>
    <w:multiLevelType w:val="hybridMultilevel"/>
    <w:tmpl w:val="EB746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84E1B"/>
    <w:rsid w:val="00084E1B"/>
    <w:rsid w:val="000C45AC"/>
    <w:rsid w:val="000D46F2"/>
    <w:rsid w:val="00221F4B"/>
    <w:rsid w:val="00376EBD"/>
    <w:rsid w:val="003B1790"/>
    <w:rsid w:val="00404229"/>
    <w:rsid w:val="00465F3B"/>
    <w:rsid w:val="00600F9C"/>
    <w:rsid w:val="0074468B"/>
    <w:rsid w:val="007B6A48"/>
    <w:rsid w:val="00856F56"/>
    <w:rsid w:val="008615F1"/>
    <w:rsid w:val="008E59DF"/>
    <w:rsid w:val="008F19C7"/>
    <w:rsid w:val="00A178AB"/>
    <w:rsid w:val="00A76BE5"/>
    <w:rsid w:val="00B51C4C"/>
    <w:rsid w:val="00BD5B71"/>
    <w:rsid w:val="00DF0968"/>
    <w:rsid w:val="00EC1821"/>
    <w:rsid w:val="00F65065"/>
    <w:rsid w:val="00F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4B"/>
  </w:style>
  <w:style w:type="paragraph" w:styleId="2">
    <w:name w:val="heading 2"/>
    <w:basedOn w:val="a"/>
    <w:link w:val="20"/>
    <w:uiPriority w:val="9"/>
    <w:qFormat/>
    <w:rsid w:val="00084E1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E1B"/>
    <w:rPr>
      <w:rFonts w:eastAsia="Times New Roman"/>
      <w:b/>
      <w:bCs/>
      <w:spacing w:val="0"/>
      <w:sz w:val="36"/>
      <w:szCs w:val="36"/>
      <w:lang w:eastAsia="ru-RU"/>
    </w:rPr>
  </w:style>
  <w:style w:type="paragraph" w:customStyle="1" w:styleId="1">
    <w:name w:val="1"/>
    <w:basedOn w:val="a"/>
    <w:rsid w:val="00084E1B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4E1B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E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6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2844ED830E301DD4202AA0B32F03A91976BA0389D0742E329C4AE8A1D49064C6A013A8D0Q5G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evloev</dc:creator>
  <cp:lastModifiedBy>ramazan evloev</cp:lastModifiedBy>
  <cp:revision>9</cp:revision>
  <dcterms:created xsi:type="dcterms:W3CDTF">2017-10-31T14:50:00Z</dcterms:created>
  <dcterms:modified xsi:type="dcterms:W3CDTF">2017-11-01T11:18:00Z</dcterms:modified>
</cp:coreProperties>
</file>